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trPr>
          <w:tblHeader/>
        </w:trPr>
        <w:tc>
          <w:tcPr>
            <w:tcW w:w="704" w:type="dxa"/>
            <w:shd w:val="clear" w:color="auto" w:fill="DBE5F1"/>
            <w:vAlign w:val="center"/>
          </w:tcPr>
          <w:p w14:paraId="372AC241" w14:textId="77777777" w:rsidR="003E7D3C" w:rsidRDefault="003E7D3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pPr>
              <w:jc w:val="both"/>
              <w:rPr>
                <w:rFonts w:ascii="Arial" w:hAnsi="Arial" w:cs="Arial"/>
                <w:sz w:val="20"/>
                <w:szCs w:val="20"/>
              </w:rPr>
            </w:pPr>
          </w:p>
          <w:p w14:paraId="5D14B660" w14:textId="77777777" w:rsidR="003E7D3C" w:rsidRPr="00004258" w:rsidRDefault="003E7D3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pPr>
              <w:jc w:val="both"/>
              <w:rPr>
                <w:rFonts w:ascii="Arial" w:hAnsi="Arial" w:cs="Arial"/>
                <w:sz w:val="20"/>
                <w:szCs w:val="20"/>
              </w:rPr>
            </w:pPr>
          </w:p>
          <w:p w14:paraId="296D91EB" w14:textId="77777777" w:rsidR="003E7D3C" w:rsidRPr="00A236E2" w:rsidRDefault="003E7D3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pPr>
              <w:jc w:val="both"/>
              <w:rPr>
                <w:rFonts w:ascii="Arial" w:hAnsi="Arial" w:cs="Arial"/>
                <w:sz w:val="20"/>
                <w:szCs w:val="20"/>
              </w:rPr>
            </w:pPr>
          </w:p>
          <w:p w14:paraId="1362BE81" w14:textId="77777777" w:rsidR="003E7D3C" w:rsidRPr="00F97A97" w:rsidRDefault="003E7D3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pPr>
              <w:jc w:val="both"/>
              <w:rPr>
                <w:rFonts w:ascii="Arial" w:hAnsi="Arial" w:cs="Arial"/>
                <w:sz w:val="20"/>
                <w:szCs w:val="20"/>
              </w:rPr>
            </w:pPr>
          </w:p>
          <w:p w14:paraId="4F4B42F9" w14:textId="77777777" w:rsidR="003E7D3C" w:rsidRPr="00316C2B" w:rsidRDefault="003E7D3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pPr>
              <w:jc w:val="both"/>
              <w:rPr>
                <w:rFonts w:ascii="Arial" w:hAnsi="Arial" w:cs="Arial"/>
                <w:sz w:val="20"/>
                <w:szCs w:val="20"/>
              </w:rPr>
            </w:pPr>
          </w:p>
          <w:p w14:paraId="06C883A1" w14:textId="77777777" w:rsidR="003E7D3C" w:rsidRPr="00316C2B" w:rsidRDefault="003E7D3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pPr>
              <w:jc w:val="both"/>
              <w:rPr>
                <w:rFonts w:ascii="Arial" w:hAnsi="Arial" w:cs="Arial"/>
                <w:sz w:val="20"/>
                <w:szCs w:val="20"/>
              </w:rPr>
            </w:pPr>
          </w:p>
          <w:p w14:paraId="6C167D5F" w14:textId="77777777" w:rsidR="003E7D3C" w:rsidRPr="008A0814" w:rsidRDefault="003E7D3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pPr>
              <w:jc w:val="both"/>
              <w:rPr>
                <w:rFonts w:ascii="Arial" w:hAnsi="Arial" w:cs="Arial"/>
                <w:sz w:val="20"/>
                <w:szCs w:val="20"/>
              </w:rPr>
            </w:pPr>
          </w:p>
          <w:p w14:paraId="4ABEDF53" w14:textId="77777777" w:rsidR="003E7D3C" w:rsidRPr="00316C2B" w:rsidRDefault="003E7D3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FA256A0">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3C30D2" w:rsidRPr="00FE5275" w14:paraId="1AF980D4" w14:textId="77777777" w:rsidTr="0FA256A0">
        <w:tc>
          <w:tcPr>
            <w:tcW w:w="704" w:type="dxa"/>
          </w:tcPr>
          <w:p w14:paraId="09E6DEEC" w14:textId="77777777" w:rsidR="003C30D2" w:rsidRPr="00FE5275" w:rsidRDefault="003C30D2" w:rsidP="003C30D2">
            <w:pPr>
              <w:pStyle w:val="ListParagraph"/>
              <w:numPr>
                <w:ilvl w:val="0"/>
                <w:numId w:val="19"/>
              </w:numPr>
              <w:ind w:left="0" w:firstLine="0"/>
              <w:rPr>
                <w:rFonts w:ascii="Arial" w:hAnsi="Arial" w:cs="Arial"/>
                <w:sz w:val="20"/>
                <w:szCs w:val="20"/>
              </w:rPr>
            </w:pPr>
          </w:p>
        </w:tc>
        <w:tc>
          <w:tcPr>
            <w:tcW w:w="5103" w:type="dxa"/>
          </w:tcPr>
          <w:p w14:paraId="3947224B" w14:textId="02DDEC8B" w:rsidR="003C30D2" w:rsidRPr="003C30D2" w:rsidRDefault="00D720B0" w:rsidP="003C30D2">
            <w:pPr>
              <w:pStyle w:val="paragraph"/>
              <w:spacing w:before="0" w:beforeAutospacing="0" w:after="0" w:afterAutospacing="0"/>
              <w:jc w:val="both"/>
              <w:textAlignment w:val="baseline"/>
              <w:rPr>
                <w:rFonts w:ascii="Segoe UI" w:hAnsi="Segoe UI" w:cs="Segoe UI"/>
                <w:sz w:val="20"/>
                <w:szCs w:val="20"/>
              </w:rPr>
            </w:pPr>
            <w:r>
              <w:rPr>
                <w:rStyle w:val="normaltextrun"/>
                <w:rFonts w:ascii="Arial" w:hAnsi="Arial" w:cs="Arial"/>
                <w:sz w:val="20"/>
                <w:szCs w:val="20"/>
              </w:rPr>
              <w:t>Tiekėjas</w:t>
            </w:r>
            <w:r w:rsidR="003C30D2" w:rsidRPr="003C30D2">
              <w:rPr>
                <w:rStyle w:val="normaltextrun"/>
                <w:rFonts w:ascii="Arial" w:hAnsi="Arial" w:cs="Arial"/>
                <w:sz w:val="20"/>
                <w:szCs w:val="20"/>
              </w:rPr>
              <w:t xml:space="preserve"> turi teisę verstis metalo konstrukcijų ir suvirintų sujungimų neardomųjų bandymų veikla. </w:t>
            </w:r>
            <w:r w:rsidR="003C30D2" w:rsidRPr="003C30D2">
              <w:rPr>
                <w:rStyle w:val="eop"/>
                <w:rFonts w:ascii="Arial" w:hAnsi="Arial" w:cs="Arial"/>
                <w:sz w:val="20"/>
                <w:szCs w:val="20"/>
              </w:rPr>
              <w:t> </w:t>
            </w:r>
          </w:p>
          <w:p w14:paraId="78132619" w14:textId="78FB7281" w:rsidR="003C30D2" w:rsidRPr="003C30D2" w:rsidRDefault="003C30D2" w:rsidP="003C30D2">
            <w:pPr>
              <w:jc w:val="both"/>
              <w:rPr>
                <w:rFonts w:ascii="Arial" w:hAnsi="Arial" w:cs="Arial"/>
                <w:sz w:val="20"/>
                <w:szCs w:val="20"/>
              </w:rPr>
            </w:pPr>
            <w:r w:rsidRPr="003C30D2">
              <w:rPr>
                <w:rStyle w:val="eop"/>
                <w:rFonts w:ascii="Arial" w:hAnsi="Arial" w:cs="Arial"/>
                <w:sz w:val="20"/>
                <w:szCs w:val="20"/>
              </w:rPr>
              <w:t> </w:t>
            </w:r>
          </w:p>
        </w:tc>
        <w:tc>
          <w:tcPr>
            <w:tcW w:w="5242" w:type="dxa"/>
          </w:tcPr>
          <w:p w14:paraId="3839B47D" w14:textId="2D576EAA" w:rsidR="003C30D2" w:rsidRPr="003C30D2" w:rsidRDefault="003C30D2" w:rsidP="0FA256A0">
            <w:pPr>
              <w:pStyle w:val="ListParagraph"/>
              <w:tabs>
                <w:tab w:val="left" w:pos="375"/>
              </w:tabs>
              <w:ind w:left="0"/>
              <w:jc w:val="both"/>
              <w:rPr>
                <w:rFonts w:ascii="Arial" w:hAnsi="Arial" w:cs="Arial"/>
                <w:i/>
                <w:iCs/>
                <w:color w:val="FF0000"/>
                <w:sz w:val="20"/>
                <w:szCs w:val="20"/>
              </w:rPr>
            </w:pPr>
            <w:r w:rsidRPr="003C30D2">
              <w:rPr>
                <w:rStyle w:val="normaltextrun"/>
                <w:rFonts w:ascii="Arial" w:hAnsi="Arial" w:cs="Arial"/>
                <w:sz w:val="20"/>
                <w:szCs w:val="20"/>
              </w:rPr>
              <w:t>Nacionalinio akreditacijos biuro akreditavimo pažymėjim</w:t>
            </w:r>
            <w:r w:rsidR="003A21C7">
              <w:rPr>
                <w:rStyle w:val="normaltextrun"/>
                <w:rFonts w:ascii="Arial" w:hAnsi="Arial" w:cs="Arial"/>
                <w:sz w:val="20"/>
                <w:szCs w:val="20"/>
              </w:rPr>
              <w:t>as</w:t>
            </w:r>
            <w:r w:rsidRPr="003C30D2">
              <w:rPr>
                <w:rStyle w:val="normaltextrun"/>
                <w:rFonts w:ascii="Arial" w:hAnsi="Arial" w:cs="Arial"/>
                <w:sz w:val="20"/>
                <w:szCs w:val="20"/>
              </w:rPr>
              <w:t xml:space="preserve">, kuris patvirtina, kad </w:t>
            </w:r>
            <w:r w:rsidR="00D720B0">
              <w:rPr>
                <w:rStyle w:val="normaltextrun"/>
                <w:rFonts w:ascii="Arial" w:hAnsi="Arial" w:cs="Arial"/>
                <w:sz w:val="20"/>
                <w:szCs w:val="20"/>
              </w:rPr>
              <w:t>Tie</w:t>
            </w:r>
            <w:r w:rsidRPr="003C30D2">
              <w:rPr>
                <w:rStyle w:val="normaltextrun"/>
                <w:rFonts w:ascii="Arial" w:hAnsi="Arial" w:cs="Arial"/>
                <w:sz w:val="20"/>
                <w:szCs w:val="20"/>
              </w:rPr>
              <w:t>kėj</w:t>
            </w:r>
            <w:r w:rsidR="00604D78">
              <w:rPr>
                <w:rStyle w:val="normaltextrun"/>
                <w:rFonts w:ascii="Arial" w:hAnsi="Arial" w:cs="Arial"/>
                <w:sz w:val="20"/>
                <w:szCs w:val="20"/>
              </w:rPr>
              <w:t>as</w:t>
            </w:r>
            <w:r w:rsidRPr="003C30D2">
              <w:rPr>
                <w:rStyle w:val="normaltextrun"/>
                <w:rFonts w:ascii="Arial" w:hAnsi="Arial" w:cs="Arial"/>
                <w:sz w:val="20"/>
                <w:szCs w:val="20"/>
              </w:rPr>
              <w:t xml:space="preserve"> atitinka standarto LST EN ISO/IEC 17025:2018 arba jam lygiaverčio standarto reikalavimus ir yra akredituota</w:t>
            </w:r>
            <w:r w:rsidR="00933DCA">
              <w:rPr>
                <w:rStyle w:val="normaltextrun"/>
                <w:rFonts w:ascii="Arial" w:hAnsi="Arial" w:cs="Arial"/>
                <w:sz w:val="20"/>
                <w:szCs w:val="20"/>
              </w:rPr>
              <w:t>s</w:t>
            </w:r>
            <w:r w:rsidRPr="003C30D2">
              <w:rPr>
                <w:rStyle w:val="normaltextrun"/>
                <w:rFonts w:ascii="Arial" w:hAnsi="Arial" w:cs="Arial"/>
                <w:sz w:val="20"/>
                <w:szCs w:val="20"/>
              </w:rPr>
              <w:t xml:space="preserve"> atlikti metalo konstrukcijų ir suvirintų sujungimų neardomuosius bandymus  </w:t>
            </w:r>
            <w:r w:rsidR="008818C9">
              <w:rPr>
                <w:rStyle w:val="normaltextrun"/>
                <w:rFonts w:ascii="Arial" w:hAnsi="Arial" w:cs="Arial"/>
                <w:sz w:val="20"/>
                <w:szCs w:val="20"/>
              </w:rPr>
              <w:t>(</w:t>
            </w:r>
            <w:proofErr w:type="spellStart"/>
            <w:r w:rsidRPr="003C30D2">
              <w:rPr>
                <w:rStyle w:val="normaltextrun"/>
                <w:rFonts w:ascii="Arial" w:hAnsi="Arial" w:cs="Arial"/>
                <w:color w:val="000000"/>
                <w:sz w:val="20"/>
                <w:szCs w:val="20"/>
                <w:shd w:val="clear" w:color="auto" w:fill="FFE5E5"/>
              </w:rPr>
              <w:t>radiografiniu</w:t>
            </w:r>
            <w:proofErr w:type="spellEnd"/>
            <w:r w:rsidRPr="003C30D2">
              <w:rPr>
                <w:rStyle w:val="normaltextrun"/>
                <w:rFonts w:ascii="Arial" w:hAnsi="Arial" w:cs="Arial"/>
                <w:sz w:val="20"/>
                <w:szCs w:val="20"/>
              </w:rPr>
              <w:t> būdu,</w:t>
            </w:r>
            <w:r w:rsidR="008818C9">
              <w:rPr>
                <w:rStyle w:val="normaltextrun"/>
                <w:rFonts w:ascii="Arial" w:hAnsi="Arial" w:cs="Arial"/>
                <w:sz w:val="20"/>
                <w:szCs w:val="20"/>
              </w:rPr>
              <w:t xml:space="preserve"> </w:t>
            </w:r>
            <w:r w:rsidRPr="003C30D2">
              <w:rPr>
                <w:rStyle w:val="normaltextrun"/>
                <w:rFonts w:ascii="Arial" w:hAnsi="Arial" w:cs="Arial"/>
                <w:sz w:val="20"/>
                <w:szCs w:val="20"/>
              </w:rPr>
              <w:t>ultragarsiniu</w:t>
            </w:r>
            <w:r w:rsidR="39CE261F" w:rsidRPr="003C30D2">
              <w:rPr>
                <w:rStyle w:val="normaltextrun"/>
                <w:rFonts w:ascii="Arial" w:hAnsi="Arial" w:cs="Arial"/>
                <w:sz w:val="20"/>
                <w:szCs w:val="20"/>
              </w:rPr>
              <w:t xml:space="preserve"> </w:t>
            </w:r>
            <w:r w:rsidRPr="003C30D2">
              <w:rPr>
                <w:rStyle w:val="normaltextrun"/>
                <w:rFonts w:ascii="Arial" w:hAnsi="Arial" w:cs="Arial"/>
                <w:sz w:val="20"/>
                <w:szCs w:val="20"/>
              </w:rPr>
              <w:t>būdu</w:t>
            </w:r>
            <w:r w:rsidR="008818C9">
              <w:rPr>
                <w:rStyle w:val="normaltextrun"/>
                <w:rFonts w:ascii="Arial" w:hAnsi="Arial" w:cs="Arial"/>
                <w:sz w:val="20"/>
                <w:szCs w:val="20"/>
              </w:rPr>
              <w:t>).</w:t>
            </w:r>
            <w:r w:rsidRPr="003C30D2">
              <w:rPr>
                <w:rStyle w:val="eop"/>
                <w:rFonts w:ascii="Arial" w:hAnsi="Arial" w:cs="Arial"/>
                <w:sz w:val="20"/>
                <w:szCs w:val="20"/>
              </w:rPr>
              <w:t> </w:t>
            </w:r>
          </w:p>
        </w:tc>
        <w:tc>
          <w:tcPr>
            <w:tcW w:w="3683" w:type="dxa"/>
          </w:tcPr>
          <w:p w14:paraId="18CDFB33" w14:textId="77777777" w:rsidR="003C30D2" w:rsidRPr="00AA084F" w:rsidRDefault="003C30D2" w:rsidP="003C30D2">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3C30D2" w:rsidRPr="00AA084F" w:rsidRDefault="003C30D2" w:rsidP="003C30D2">
            <w:pPr>
              <w:jc w:val="both"/>
              <w:rPr>
                <w:rFonts w:ascii="Arial" w:hAnsi="Arial" w:cs="Arial"/>
                <w:sz w:val="20"/>
                <w:szCs w:val="20"/>
              </w:rPr>
            </w:pPr>
          </w:p>
          <w:p w14:paraId="4A784148" w14:textId="77777777" w:rsidR="003C30D2" w:rsidRPr="00AA084F" w:rsidRDefault="003C30D2" w:rsidP="003C30D2">
            <w:pPr>
              <w:jc w:val="both"/>
              <w:rPr>
                <w:rFonts w:ascii="Arial" w:hAnsi="Arial" w:cs="Arial"/>
                <w:sz w:val="20"/>
                <w:szCs w:val="20"/>
              </w:rPr>
            </w:pPr>
            <w:r w:rsidRPr="00AA084F">
              <w:rPr>
                <w:rFonts w:ascii="Arial" w:hAnsi="Arial" w:cs="Arial"/>
                <w:sz w:val="20"/>
                <w:szCs w:val="20"/>
              </w:rPr>
              <w:t xml:space="preserve">Tiekėjas gali remtis kitų ūkio subjektų pajėgumais tik tuomet, kai tie subjektai, </w:t>
            </w:r>
            <w:r w:rsidRPr="00AA084F">
              <w:rPr>
                <w:rFonts w:ascii="Arial" w:hAnsi="Arial" w:cs="Arial"/>
                <w:sz w:val="20"/>
                <w:szCs w:val="20"/>
              </w:rPr>
              <w:lastRenderedPageBreak/>
              <w:t>kurių pajėgumais buvo pasiremta, patys tieks prekes, teiks paslaugas ar atliks darbus, kuriems reikia jų pajėgumų.</w:t>
            </w:r>
          </w:p>
          <w:p w14:paraId="026D3F20" w14:textId="77777777" w:rsidR="003C30D2" w:rsidRPr="00AA084F" w:rsidRDefault="003C30D2" w:rsidP="003C30D2">
            <w:pPr>
              <w:jc w:val="both"/>
              <w:rPr>
                <w:rFonts w:ascii="Arial" w:hAnsi="Arial" w:cs="Arial"/>
                <w:sz w:val="20"/>
                <w:szCs w:val="20"/>
              </w:rPr>
            </w:pPr>
          </w:p>
          <w:p w14:paraId="341B6B8B" w14:textId="301B2681" w:rsidR="003C30D2" w:rsidRPr="00FE5275" w:rsidRDefault="003C30D2" w:rsidP="003C30D2">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BPS 18.3</w:t>
            </w:r>
            <w:r w:rsidRPr="00AA084F">
              <w:rPr>
                <w:rFonts w:ascii="Arial" w:hAnsi="Arial" w:cs="Arial"/>
                <w:sz w:val="20"/>
                <w:szCs w:val="20"/>
              </w:rPr>
              <w:t xml:space="preserve"> punkto nuostatą.</w:t>
            </w:r>
          </w:p>
        </w:tc>
      </w:tr>
      <w:tr w:rsidR="001E7256" w:rsidRPr="00FE5275" w14:paraId="2A178226" w14:textId="77777777" w:rsidTr="0FA256A0">
        <w:tc>
          <w:tcPr>
            <w:tcW w:w="704" w:type="dxa"/>
          </w:tcPr>
          <w:p w14:paraId="68411459" w14:textId="77777777" w:rsidR="001E7256" w:rsidRPr="00FE5275" w:rsidRDefault="001E7256" w:rsidP="001E7256">
            <w:pPr>
              <w:pStyle w:val="ListParagraph"/>
              <w:numPr>
                <w:ilvl w:val="0"/>
                <w:numId w:val="19"/>
              </w:numPr>
              <w:ind w:left="0" w:firstLine="0"/>
              <w:rPr>
                <w:rFonts w:ascii="Arial" w:hAnsi="Arial" w:cs="Arial"/>
                <w:sz w:val="20"/>
                <w:szCs w:val="20"/>
              </w:rPr>
            </w:pPr>
          </w:p>
        </w:tc>
        <w:tc>
          <w:tcPr>
            <w:tcW w:w="5103" w:type="dxa"/>
          </w:tcPr>
          <w:p w14:paraId="497639BA" w14:textId="45084002" w:rsidR="001E7256" w:rsidRPr="001E7256" w:rsidRDefault="0027300D" w:rsidP="003E4855">
            <w:pPr>
              <w:pStyle w:val="paragraph"/>
              <w:spacing w:before="0" w:beforeAutospacing="0" w:after="0" w:afterAutospacing="0"/>
              <w:jc w:val="both"/>
              <w:textAlignment w:val="baseline"/>
              <w:rPr>
                <w:rFonts w:ascii="Arial" w:hAnsi="Arial" w:cs="Arial"/>
                <w:sz w:val="20"/>
                <w:szCs w:val="20"/>
              </w:rPr>
            </w:pPr>
            <w:r>
              <w:rPr>
                <w:rStyle w:val="normaltextrun"/>
                <w:rFonts w:ascii="Arial" w:hAnsi="Arial" w:cs="Arial"/>
                <w:sz w:val="20"/>
                <w:szCs w:val="20"/>
              </w:rPr>
              <w:t>Tiekėjas</w:t>
            </w:r>
            <w:r w:rsidR="001E7256" w:rsidRPr="001E7256">
              <w:rPr>
                <w:rStyle w:val="normaltextrun"/>
                <w:rFonts w:ascii="Arial" w:hAnsi="Arial" w:cs="Arial"/>
                <w:sz w:val="20"/>
                <w:szCs w:val="20"/>
              </w:rPr>
              <w:t xml:space="preserve"> turi pagal standarto LST EN ISO 9712:2022 arba jam lygiaverčio standarto reikalavimus atestuotus specialistus (ne mažiau kaip 2 (du) specialistus), turinčius teisę atlikti metalo konstrukcijų ir suvirintų sujungimų neardomuosius bandymus </w:t>
            </w:r>
            <w:r w:rsidR="00C37C00">
              <w:rPr>
                <w:rStyle w:val="normaltextrun"/>
                <w:rFonts w:ascii="Arial" w:hAnsi="Arial" w:cs="Arial"/>
                <w:sz w:val="20"/>
                <w:szCs w:val="20"/>
              </w:rPr>
              <w:t>(</w:t>
            </w:r>
            <w:proofErr w:type="spellStart"/>
            <w:r w:rsidR="001E7256" w:rsidRPr="001E7256">
              <w:rPr>
                <w:rStyle w:val="normaltextrun"/>
                <w:rFonts w:ascii="Arial" w:hAnsi="Arial" w:cs="Arial"/>
                <w:sz w:val="20"/>
                <w:szCs w:val="20"/>
              </w:rPr>
              <w:t>radiografiniu</w:t>
            </w:r>
            <w:proofErr w:type="spellEnd"/>
            <w:r w:rsidR="001E7256" w:rsidRPr="001E7256">
              <w:rPr>
                <w:rStyle w:val="normaltextrun"/>
                <w:rFonts w:ascii="Arial" w:hAnsi="Arial" w:cs="Arial"/>
                <w:sz w:val="20"/>
                <w:szCs w:val="20"/>
              </w:rPr>
              <w:t> būdu, ultragarsiniu būdu).</w:t>
            </w:r>
            <w:r w:rsidR="001E7256" w:rsidRPr="001E7256">
              <w:rPr>
                <w:rStyle w:val="eop"/>
                <w:rFonts w:ascii="Arial" w:hAnsi="Arial" w:cs="Arial"/>
                <w:sz w:val="20"/>
                <w:szCs w:val="20"/>
              </w:rPr>
              <w:t> </w:t>
            </w:r>
          </w:p>
          <w:p w14:paraId="0607F680" w14:textId="57917693" w:rsidR="001E7256" w:rsidRPr="001E7256" w:rsidRDefault="001E7256" w:rsidP="003E4855">
            <w:pPr>
              <w:jc w:val="both"/>
              <w:rPr>
                <w:rFonts w:ascii="Arial" w:hAnsi="Arial" w:cs="Arial"/>
                <w:b/>
                <w:bCs/>
                <w:i/>
                <w:iCs/>
                <w:sz w:val="20"/>
                <w:szCs w:val="20"/>
              </w:rPr>
            </w:pPr>
            <w:r w:rsidRPr="001E7256">
              <w:rPr>
                <w:rStyle w:val="eop"/>
                <w:rFonts w:ascii="Arial" w:hAnsi="Arial" w:cs="Arial"/>
                <w:color w:val="000000"/>
                <w:sz w:val="20"/>
                <w:szCs w:val="20"/>
              </w:rPr>
              <w:t> </w:t>
            </w:r>
          </w:p>
        </w:tc>
        <w:tc>
          <w:tcPr>
            <w:tcW w:w="5242" w:type="dxa"/>
          </w:tcPr>
          <w:p w14:paraId="43D8D8DF" w14:textId="10A42693" w:rsidR="001E7256" w:rsidRDefault="00E138AD" w:rsidP="001E7256">
            <w:pPr>
              <w:jc w:val="both"/>
              <w:rPr>
                <w:rStyle w:val="eop"/>
                <w:rFonts w:ascii="Arial" w:hAnsi="Arial" w:cs="Arial"/>
                <w:sz w:val="20"/>
                <w:szCs w:val="20"/>
              </w:rPr>
            </w:pPr>
            <w:r>
              <w:rPr>
                <w:rStyle w:val="normaltextrun"/>
                <w:rFonts w:ascii="Arial" w:hAnsi="Arial" w:cs="Arial"/>
                <w:sz w:val="20"/>
                <w:szCs w:val="20"/>
              </w:rPr>
              <w:t xml:space="preserve">1) </w:t>
            </w:r>
            <w:r w:rsidR="001E7256" w:rsidRPr="001E7256">
              <w:rPr>
                <w:rStyle w:val="normaltextrun"/>
                <w:rFonts w:ascii="Arial" w:hAnsi="Arial" w:cs="Arial"/>
                <w:sz w:val="20"/>
                <w:szCs w:val="20"/>
              </w:rPr>
              <w:t xml:space="preserve">Sertifikavimo įstaigos, atitinkančios standarto LST EN ISO/IEC 17024:2012 arba jam lygiaverčio standarto reikalavimus, </w:t>
            </w:r>
            <w:r w:rsidR="0027300D" w:rsidRPr="001E7256">
              <w:rPr>
                <w:rStyle w:val="normaltextrun"/>
                <w:rFonts w:ascii="Arial" w:hAnsi="Arial" w:cs="Arial"/>
                <w:sz w:val="20"/>
                <w:szCs w:val="20"/>
              </w:rPr>
              <w:t>išduot</w:t>
            </w:r>
            <w:r w:rsidR="0027300D">
              <w:rPr>
                <w:rStyle w:val="normaltextrun"/>
                <w:rFonts w:ascii="Arial" w:hAnsi="Arial" w:cs="Arial"/>
                <w:sz w:val="20"/>
                <w:szCs w:val="20"/>
              </w:rPr>
              <w:t>i</w:t>
            </w:r>
            <w:r w:rsidR="0027300D" w:rsidRPr="001E7256">
              <w:rPr>
                <w:rStyle w:val="normaltextrun"/>
                <w:rFonts w:ascii="Arial" w:hAnsi="Arial" w:cs="Arial"/>
                <w:sz w:val="20"/>
                <w:szCs w:val="20"/>
              </w:rPr>
              <w:t xml:space="preserve"> galiojan</w:t>
            </w:r>
            <w:r w:rsidR="0027300D">
              <w:rPr>
                <w:rStyle w:val="normaltextrun"/>
                <w:rFonts w:ascii="Arial" w:hAnsi="Arial" w:cs="Arial"/>
                <w:sz w:val="20"/>
                <w:szCs w:val="20"/>
              </w:rPr>
              <w:t>tys</w:t>
            </w:r>
            <w:r w:rsidR="0027300D" w:rsidRPr="001E7256">
              <w:rPr>
                <w:rStyle w:val="normaltextrun"/>
                <w:rFonts w:ascii="Arial" w:hAnsi="Arial" w:cs="Arial"/>
                <w:sz w:val="20"/>
                <w:szCs w:val="20"/>
              </w:rPr>
              <w:t xml:space="preserve"> sertifikat</w:t>
            </w:r>
            <w:r w:rsidR="0027300D">
              <w:rPr>
                <w:rStyle w:val="normaltextrun"/>
                <w:rFonts w:ascii="Arial" w:hAnsi="Arial" w:cs="Arial"/>
                <w:sz w:val="20"/>
                <w:szCs w:val="20"/>
              </w:rPr>
              <w:t>ai</w:t>
            </w:r>
            <w:r w:rsidR="001E7256" w:rsidRPr="001E7256">
              <w:rPr>
                <w:rStyle w:val="normaltextrun"/>
                <w:rFonts w:ascii="Arial" w:hAnsi="Arial" w:cs="Arial"/>
                <w:sz w:val="20"/>
                <w:szCs w:val="20"/>
              </w:rPr>
              <w:t>/</w:t>
            </w:r>
            <w:r w:rsidR="0027300D" w:rsidRPr="001E7256">
              <w:rPr>
                <w:rStyle w:val="normaltextrun"/>
                <w:rFonts w:ascii="Arial" w:hAnsi="Arial" w:cs="Arial"/>
                <w:sz w:val="20"/>
                <w:szCs w:val="20"/>
              </w:rPr>
              <w:t>pažymėjim</w:t>
            </w:r>
            <w:r w:rsidR="0027300D">
              <w:rPr>
                <w:rStyle w:val="normaltextrun"/>
                <w:rFonts w:ascii="Arial" w:hAnsi="Arial" w:cs="Arial"/>
                <w:sz w:val="20"/>
                <w:szCs w:val="20"/>
              </w:rPr>
              <w:t>ai</w:t>
            </w:r>
            <w:r w:rsidR="001E7256" w:rsidRPr="001E7256">
              <w:rPr>
                <w:rStyle w:val="normaltextrun"/>
                <w:rFonts w:ascii="Arial" w:hAnsi="Arial" w:cs="Arial"/>
                <w:sz w:val="20"/>
                <w:szCs w:val="20"/>
              </w:rPr>
              <w:t xml:space="preserve">, kurie patvirtina, kad </w:t>
            </w:r>
            <w:r w:rsidR="00FD2AEE">
              <w:rPr>
                <w:rStyle w:val="normaltextrun"/>
                <w:rFonts w:ascii="Arial" w:hAnsi="Arial" w:cs="Arial"/>
                <w:sz w:val="20"/>
                <w:szCs w:val="20"/>
              </w:rPr>
              <w:t>T</w:t>
            </w:r>
            <w:r w:rsidR="0027300D">
              <w:rPr>
                <w:rStyle w:val="normaltextrun"/>
                <w:rFonts w:ascii="Arial" w:hAnsi="Arial" w:cs="Arial"/>
                <w:sz w:val="20"/>
                <w:szCs w:val="20"/>
              </w:rPr>
              <w:t>iekėjo</w:t>
            </w:r>
            <w:r w:rsidR="001E7256" w:rsidRPr="001E7256">
              <w:rPr>
                <w:rStyle w:val="normaltextrun"/>
                <w:rFonts w:ascii="Arial" w:hAnsi="Arial" w:cs="Arial"/>
                <w:sz w:val="20"/>
                <w:szCs w:val="20"/>
              </w:rPr>
              <w:t xml:space="preserve"> specialistai yra atestuoti pagal standarto LST EN ISO 9712:2022 arba jam lygiaverčio standarto reikalavimus ir turi teisę atlikti metalo konstrukcijų ir suvirintų sujungimų neardomuosius bandymus (</w:t>
            </w:r>
            <w:proofErr w:type="spellStart"/>
            <w:r w:rsidR="001E7256" w:rsidRPr="001E7256">
              <w:rPr>
                <w:rStyle w:val="normaltextrun"/>
                <w:rFonts w:ascii="Arial" w:hAnsi="Arial" w:cs="Arial"/>
                <w:color w:val="000000"/>
                <w:sz w:val="20"/>
                <w:szCs w:val="20"/>
                <w:shd w:val="clear" w:color="auto" w:fill="FFE5E5"/>
              </w:rPr>
              <w:t>radiografiniu</w:t>
            </w:r>
            <w:proofErr w:type="spellEnd"/>
            <w:r w:rsidR="001E7256" w:rsidRPr="001E7256">
              <w:rPr>
                <w:rStyle w:val="normaltextrun"/>
                <w:rFonts w:ascii="Arial" w:hAnsi="Arial" w:cs="Arial"/>
                <w:sz w:val="20"/>
                <w:szCs w:val="20"/>
              </w:rPr>
              <w:t> būdu, ultragarsiniu būdu</w:t>
            </w:r>
            <w:r w:rsidR="00251DA2">
              <w:rPr>
                <w:rStyle w:val="normaltextrun"/>
                <w:rFonts w:ascii="Arial" w:hAnsi="Arial" w:cs="Arial"/>
                <w:sz w:val="20"/>
                <w:szCs w:val="20"/>
              </w:rPr>
              <w:t>)</w:t>
            </w:r>
            <w:r w:rsidR="001E7256" w:rsidRPr="007446CB">
              <w:rPr>
                <w:rStyle w:val="normaltextrun"/>
                <w:rFonts w:ascii="Arial" w:hAnsi="Arial" w:cs="Arial"/>
                <w:sz w:val="20"/>
                <w:szCs w:val="20"/>
              </w:rPr>
              <w:t>.</w:t>
            </w:r>
            <w:r w:rsidR="001E7256" w:rsidRPr="001E7256">
              <w:rPr>
                <w:rStyle w:val="eop"/>
                <w:rFonts w:ascii="Arial" w:hAnsi="Arial" w:cs="Arial"/>
                <w:sz w:val="20"/>
                <w:szCs w:val="20"/>
              </w:rPr>
              <w:t> </w:t>
            </w:r>
          </w:p>
          <w:p w14:paraId="7104B32F" w14:textId="685FE802" w:rsidR="00800354" w:rsidRDefault="00E138AD" w:rsidP="00800354">
            <w:pPr>
              <w:jc w:val="both"/>
              <w:rPr>
                <w:rFonts w:ascii="Arial" w:hAnsi="Arial" w:cs="Arial"/>
                <w:sz w:val="20"/>
                <w:szCs w:val="20"/>
              </w:rPr>
            </w:pPr>
            <w:r>
              <w:rPr>
                <w:rFonts w:ascii="Arial" w:hAnsi="Arial" w:cs="Arial"/>
                <w:sz w:val="20"/>
                <w:szCs w:val="20"/>
              </w:rPr>
              <w:t>2</w:t>
            </w:r>
            <w:r>
              <w:t xml:space="preserve">) </w:t>
            </w:r>
            <w:r w:rsidR="00800354" w:rsidRPr="00870E07">
              <w:rPr>
                <w:rFonts w:ascii="Arial" w:hAnsi="Arial" w:cs="Arial"/>
                <w:sz w:val="20"/>
                <w:szCs w:val="20"/>
              </w:rPr>
              <w:t xml:space="preserve">Užpildoma </w:t>
            </w:r>
            <w:r w:rsidR="00800354" w:rsidRPr="002D7CAA">
              <w:rPr>
                <w:rFonts w:ascii="Arial" w:hAnsi="Arial" w:cs="Arial"/>
                <w:sz w:val="20"/>
                <w:szCs w:val="20"/>
              </w:rPr>
              <w:t>SPS priede „Siūlomų specialistų sąrašo forma“ pateikta lentelė.</w:t>
            </w:r>
          </w:p>
          <w:p w14:paraId="7D7900F9" w14:textId="5ACA9032" w:rsidR="00800354" w:rsidRPr="001E7256" w:rsidRDefault="00800354" w:rsidP="001E7256">
            <w:pPr>
              <w:jc w:val="both"/>
              <w:rPr>
                <w:rFonts w:ascii="Arial" w:hAnsi="Arial" w:cs="Arial"/>
                <w:i/>
                <w:iCs/>
                <w:sz w:val="20"/>
                <w:szCs w:val="20"/>
              </w:rPr>
            </w:pPr>
          </w:p>
        </w:tc>
        <w:tc>
          <w:tcPr>
            <w:tcW w:w="3683" w:type="dxa"/>
          </w:tcPr>
          <w:p w14:paraId="26274CEA" w14:textId="77777777" w:rsidR="001E7256" w:rsidRDefault="001E7256" w:rsidP="001E7256">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1E7256" w:rsidRDefault="001E7256" w:rsidP="001E7256">
            <w:pPr>
              <w:jc w:val="both"/>
              <w:rPr>
                <w:rFonts w:ascii="Arial" w:hAnsi="Arial" w:cs="Arial"/>
                <w:sz w:val="20"/>
                <w:szCs w:val="20"/>
              </w:rPr>
            </w:pPr>
          </w:p>
          <w:p w14:paraId="4298D7E7" w14:textId="77777777" w:rsidR="001E7256" w:rsidRDefault="001E7256" w:rsidP="001E7256">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9F96A6" w14:textId="77777777" w:rsidR="001E7256" w:rsidRDefault="001E7256" w:rsidP="001E7256">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163676D" w14:textId="77777777" w:rsidR="001E7256" w:rsidRDefault="001E7256" w:rsidP="001E7256">
            <w:pPr>
              <w:jc w:val="both"/>
              <w:rPr>
                <w:rFonts w:ascii="Arial" w:hAnsi="Arial" w:cs="Arial"/>
                <w:sz w:val="20"/>
                <w:szCs w:val="20"/>
              </w:rPr>
            </w:pPr>
          </w:p>
          <w:p w14:paraId="311FC00D" w14:textId="14ABCF81" w:rsidR="001E7256" w:rsidRPr="00FE5275" w:rsidRDefault="001E7256" w:rsidP="001E7256">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C4B3" w14:textId="77777777" w:rsidR="005716AF" w:rsidRDefault="005716AF" w:rsidP="001C65C9">
      <w:pPr>
        <w:spacing w:after="0" w:line="240" w:lineRule="auto"/>
      </w:pPr>
      <w:r>
        <w:separator/>
      </w:r>
    </w:p>
  </w:endnote>
  <w:endnote w:type="continuationSeparator" w:id="0">
    <w:p w14:paraId="67D289FA" w14:textId="77777777" w:rsidR="005716AF" w:rsidRDefault="005716AF" w:rsidP="001C65C9">
      <w:pPr>
        <w:spacing w:after="0" w:line="240" w:lineRule="auto"/>
      </w:pPr>
      <w:r>
        <w:continuationSeparator/>
      </w:r>
    </w:p>
  </w:endnote>
  <w:endnote w:type="continuationNotice" w:id="1">
    <w:p w14:paraId="2091711E" w14:textId="77777777" w:rsidR="005716AF" w:rsidRDefault="005716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53667" w14:textId="77777777" w:rsidR="005716AF" w:rsidRDefault="005716AF" w:rsidP="001C65C9">
      <w:pPr>
        <w:spacing w:after="0" w:line="240" w:lineRule="auto"/>
      </w:pPr>
      <w:r>
        <w:separator/>
      </w:r>
    </w:p>
  </w:footnote>
  <w:footnote w:type="continuationSeparator" w:id="0">
    <w:p w14:paraId="3C134CBC" w14:textId="77777777" w:rsidR="005716AF" w:rsidRDefault="005716AF" w:rsidP="001C65C9">
      <w:pPr>
        <w:spacing w:after="0" w:line="240" w:lineRule="auto"/>
      </w:pPr>
      <w:r>
        <w:continuationSeparator/>
      </w:r>
    </w:p>
  </w:footnote>
  <w:footnote w:type="continuationNotice" w:id="1">
    <w:p w14:paraId="2AEF8F1E" w14:textId="77777777" w:rsidR="005716AF" w:rsidRDefault="005716AF">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65519"/>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0924"/>
    <w:rsid w:val="000B131F"/>
    <w:rsid w:val="000B2155"/>
    <w:rsid w:val="000C499D"/>
    <w:rsid w:val="000C6B47"/>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2209"/>
    <w:rsid w:val="001A3235"/>
    <w:rsid w:val="001A446C"/>
    <w:rsid w:val="001A4CA3"/>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E7256"/>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1DA2"/>
    <w:rsid w:val="00254087"/>
    <w:rsid w:val="00254EF4"/>
    <w:rsid w:val="00255261"/>
    <w:rsid w:val="002564FF"/>
    <w:rsid w:val="00262065"/>
    <w:rsid w:val="002653C0"/>
    <w:rsid w:val="00266390"/>
    <w:rsid w:val="0027003B"/>
    <w:rsid w:val="00270F81"/>
    <w:rsid w:val="002729C1"/>
    <w:rsid w:val="0027300D"/>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17FC"/>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1DE6"/>
    <w:rsid w:val="003742AE"/>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1C7"/>
    <w:rsid w:val="003A2D3D"/>
    <w:rsid w:val="003A31EC"/>
    <w:rsid w:val="003A5353"/>
    <w:rsid w:val="003A6F9C"/>
    <w:rsid w:val="003A7AD6"/>
    <w:rsid w:val="003B069A"/>
    <w:rsid w:val="003B215C"/>
    <w:rsid w:val="003B2327"/>
    <w:rsid w:val="003B4CDB"/>
    <w:rsid w:val="003C2048"/>
    <w:rsid w:val="003C30D2"/>
    <w:rsid w:val="003C7067"/>
    <w:rsid w:val="003D017E"/>
    <w:rsid w:val="003D2619"/>
    <w:rsid w:val="003E08BD"/>
    <w:rsid w:val="003E1E0E"/>
    <w:rsid w:val="003E4855"/>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6D7A"/>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5799"/>
    <w:rsid w:val="00567B4F"/>
    <w:rsid w:val="005716A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4D78"/>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089D"/>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46CB"/>
    <w:rsid w:val="00746F45"/>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0354"/>
    <w:rsid w:val="00801B07"/>
    <w:rsid w:val="0081328C"/>
    <w:rsid w:val="00814EDB"/>
    <w:rsid w:val="0081695E"/>
    <w:rsid w:val="00821AC6"/>
    <w:rsid w:val="008220BF"/>
    <w:rsid w:val="00825CAF"/>
    <w:rsid w:val="008267E4"/>
    <w:rsid w:val="0082717F"/>
    <w:rsid w:val="00827873"/>
    <w:rsid w:val="00827ED9"/>
    <w:rsid w:val="0083194C"/>
    <w:rsid w:val="00835129"/>
    <w:rsid w:val="00840E83"/>
    <w:rsid w:val="00842D89"/>
    <w:rsid w:val="00846070"/>
    <w:rsid w:val="00847839"/>
    <w:rsid w:val="008544BF"/>
    <w:rsid w:val="00862747"/>
    <w:rsid w:val="008659E2"/>
    <w:rsid w:val="008717C1"/>
    <w:rsid w:val="00873DBD"/>
    <w:rsid w:val="00874F63"/>
    <w:rsid w:val="008763EB"/>
    <w:rsid w:val="008768AB"/>
    <w:rsid w:val="0088015F"/>
    <w:rsid w:val="0088154C"/>
    <w:rsid w:val="008818C9"/>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27BA"/>
    <w:rsid w:val="008D5AFC"/>
    <w:rsid w:val="008D627B"/>
    <w:rsid w:val="008E20A0"/>
    <w:rsid w:val="008E5EA0"/>
    <w:rsid w:val="008E5F38"/>
    <w:rsid w:val="008F4764"/>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3DCA"/>
    <w:rsid w:val="009353B1"/>
    <w:rsid w:val="0093733E"/>
    <w:rsid w:val="00937FE2"/>
    <w:rsid w:val="0094013F"/>
    <w:rsid w:val="00940245"/>
    <w:rsid w:val="00941E24"/>
    <w:rsid w:val="00945B61"/>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9F60F5"/>
    <w:rsid w:val="00A034DB"/>
    <w:rsid w:val="00A07CA8"/>
    <w:rsid w:val="00A1216E"/>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6FFA"/>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8B4"/>
    <w:rsid w:val="00C029AD"/>
    <w:rsid w:val="00C02D42"/>
    <w:rsid w:val="00C11E41"/>
    <w:rsid w:val="00C169B8"/>
    <w:rsid w:val="00C23C3D"/>
    <w:rsid w:val="00C31C0B"/>
    <w:rsid w:val="00C35153"/>
    <w:rsid w:val="00C36409"/>
    <w:rsid w:val="00C37C00"/>
    <w:rsid w:val="00C40906"/>
    <w:rsid w:val="00C42256"/>
    <w:rsid w:val="00C422DF"/>
    <w:rsid w:val="00C425A8"/>
    <w:rsid w:val="00C42D49"/>
    <w:rsid w:val="00C45EA8"/>
    <w:rsid w:val="00C4653C"/>
    <w:rsid w:val="00C468F7"/>
    <w:rsid w:val="00C61B69"/>
    <w:rsid w:val="00C63B1C"/>
    <w:rsid w:val="00C65832"/>
    <w:rsid w:val="00C777F2"/>
    <w:rsid w:val="00C852CA"/>
    <w:rsid w:val="00C8742A"/>
    <w:rsid w:val="00C87E6C"/>
    <w:rsid w:val="00C912CF"/>
    <w:rsid w:val="00C93A78"/>
    <w:rsid w:val="00C93E20"/>
    <w:rsid w:val="00C95E36"/>
    <w:rsid w:val="00CA0311"/>
    <w:rsid w:val="00CA2823"/>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1A2B"/>
    <w:rsid w:val="00D5557B"/>
    <w:rsid w:val="00D57CF5"/>
    <w:rsid w:val="00D62CA5"/>
    <w:rsid w:val="00D67148"/>
    <w:rsid w:val="00D678A6"/>
    <w:rsid w:val="00D7052B"/>
    <w:rsid w:val="00D715E1"/>
    <w:rsid w:val="00D720B0"/>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8AD"/>
    <w:rsid w:val="00E13D0B"/>
    <w:rsid w:val="00E13DC7"/>
    <w:rsid w:val="00E15DDA"/>
    <w:rsid w:val="00E171AF"/>
    <w:rsid w:val="00E247F1"/>
    <w:rsid w:val="00E27702"/>
    <w:rsid w:val="00E278DD"/>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68A3"/>
    <w:rsid w:val="00FA7313"/>
    <w:rsid w:val="00FB0278"/>
    <w:rsid w:val="00FB03E6"/>
    <w:rsid w:val="00FB1486"/>
    <w:rsid w:val="00FB5861"/>
    <w:rsid w:val="00FB5D59"/>
    <w:rsid w:val="00FB6C3A"/>
    <w:rsid w:val="00FB6DAD"/>
    <w:rsid w:val="00FC49A2"/>
    <w:rsid w:val="00FC4B51"/>
    <w:rsid w:val="00FC62F8"/>
    <w:rsid w:val="00FD1E6D"/>
    <w:rsid w:val="00FD2A46"/>
    <w:rsid w:val="00FD2AEE"/>
    <w:rsid w:val="00FD3EE6"/>
    <w:rsid w:val="00FD492C"/>
    <w:rsid w:val="00FD53E4"/>
    <w:rsid w:val="00FD5C6D"/>
    <w:rsid w:val="00FE4857"/>
    <w:rsid w:val="00FE6A28"/>
    <w:rsid w:val="00FF0E61"/>
    <w:rsid w:val="0FA256A0"/>
    <w:rsid w:val="39CE26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5B524A70-F144-40BD-903A-E129C58EB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604D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D1B4AA24-FE18-47EB-930F-BD9F5404B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11</Pages>
  <Words>17737</Words>
  <Characters>10111</Characters>
  <Application>Microsoft Office Word</Application>
  <DocSecurity>0</DocSecurity>
  <Lines>84</Lines>
  <Paragraphs>55</Paragraphs>
  <ScaleCrop>false</ScaleCrop>
  <Company/>
  <LinksUpToDate>false</LinksUpToDate>
  <CharactersWithSpaces>27793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53</cp:revision>
  <dcterms:created xsi:type="dcterms:W3CDTF">2025-01-21T20:48:00Z</dcterms:created>
  <dcterms:modified xsi:type="dcterms:W3CDTF">2026-03-25T05:23:00Z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